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A8F14" w14:textId="77777777" w:rsidR="005217E9" w:rsidRPr="001B4825" w:rsidRDefault="001B4825">
      <w:pPr>
        <w:rPr>
          <w:rFonts w:cstheme="minorHAnsi"/>
          <w:color w:val="000000" w:themeColor="text1"/>
        </w:rPr>
      </w:pPr>
      <w:r w:rsidRPr="001B4825">
        <w:rPr>
          <w:rFonts w:cstheme="minorHAnsi"/>
          <w:color w:val="000000" w:themeColor="text1"/>
        </w:rPr>
        <w:t>Vážení rodiče,</w:t>
      </w:r>
    </w:p>
    <w:p w14:paraId="6B0FABCF" w14:textId="77777777" w:rsidR="001B4825" w:rsidRDefault="001B4825" w:rsidP="001B4825">
      <w:pPr>
        <w:pStyle w:val="Normlnweb"/>
        <w:shd w:val="clear" w:color="auto" w:fill="FFFFFF"/>
        <w:spacing w:before="195" w:beforeAutospacing="0" w:after="19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825">
        <w:rPr>
          <w:rFonts w:asciiTheme="minorHAnsi" w:hAnsiTheme="minorHAnsi" w:cstheme="minorHAnsi"/>
          <w:color w:val="000000" w:themeColor="text1"/>
          <w:sz w:val="22"/>
          <w:szCs w:val="22"/>
        </w:rPr>
        <w:t>natočili jsme </w:t>
      </w:r>
      <w:r w:rsidRPr="001B4825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krátké instruktážní video</w:t>
      </w:r>
      <w:r w:rsidRPr="001B4825">
        <w:rPr>
          <w:rFonts w:asciiTheme="minorHAnsi" w:hAnsiTheme="minorHAnsi" w:cstheme="minorHAnsi"/>
          <w:color w:val="000000" w:themeColor="text1"/>
          <w:sz w:val="22"/>
          <w:szCs w:val="22"/>
        </w:rPr>
        <w:t> pro děti, aby věděly, jak si správně odebrat vzorek na covid-19.</w:t>
      </w:r>
    </w:p>
    <w:p w14:paraId="533F1138" w14:textId="77777777" w:rsidR="00C95B9A" w:rsidRPr="001B4825" w:rsidRDefault="00C95B9A" w:rsidP="00C95B9A">
      <w:pPr>
        <w:pStyle w:val="Normlnweb"/>
        <w:shd w:val="clear" w:color="auto" w:fill="FFFFFF"/>
        <w:spacing w:before="195" w:beforeAutospacing="0" w:after="19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Na vide</w:t>
      </w:r>
      <w:r w:rsidR="00BC1E09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děti uvidí jedenáctiletou dívku Kačku, která přátelskou a srozumitelnou formou </w:t>
      </w:r>
      <w:r w:rsidR="00BC1E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ukazuje dětem, </w:t>
      </w:r>
      <w:r w:rsidR="001B4825" w:rsidRPr="001B4825">
        <w:rPr>
          <w:rFonts w:asciiTheme="minorHAnsi" w:hAnsiTheme="minorHAnsi" w:cstheme="minorHAnsi"/>
          <w:color w:val="000000" w:themeColor="text1"/>
          <w:sz w:val="22"/>
          <w:szCs w:val="22"/>
        </w:rPr>
        <w:t>že </w:t>
      </w:r>
      <w:r w:rsidR="001B4825" w:rsidRPr="001B4825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odběr zvládnou hravě i samy</w:t>
      </w:r>
      <w:r w:rsidR="001B4825" w:rsidRPr="001B48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a není se čeho bát. Věříme, že </w:t>
      </w:r>
      <w:r w:rsidR="00BC1E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zhlédnutí videa rozptýlí obavy z blížícího </w:t>
      </w:r>
      <w:r w:rsidR="001B4825" w:rsidRPr="001B48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</w:t>
      </w:r>
      <w:proofErr w:type="spellStart"/>
      <w:r w:rsidR="00BC1E09">
        <w:rPr>
          <w:rFonts w:asciiTheme="minorHAnsi" w:hAnsiTheme="minorHAnsi" w:cstheme="minorHAnsi"/>
          <w:color w:val="000000" w:themeColor="text1"/>
          <w:sz w:val="22"/>
          <w:szCs w:val="22"/>
        </w:rPr>
        <w:t>samotestování</w:t>
      </w:r>
      <w:proofErr w:type="spellEnd"/>
      <w:r w:rsidR="00BC1E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ulehčí dětem bezstarostný návrat</w:t>
      </w:r>
      <w:r w:rsidR="00BC1E09" w:rsidRPr="00BC1E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1E09">
        <w:rPr>
          <w:rFonts w:asciiTheme="minorHAnsi" w:hAnsiTheme="minorHAnsi" w:cstheme="minorHAnsi"/>
          <w:color w:val="000000" w:themeColor="text1"/>
          <w:sz w:val="22"/>
          <w:szCs w:val="22"/>
        </w:rPr>
        <w:t>do škol a školek</w:t>
      </w:r>
      <w:r w:rsidR="001B4825" w:rsidRPr="001B482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95B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5847646" w14:textId="77777777" w:rsidR="001B4825" w:rsidRDefault="001B4825" w:rsidP="001B4825">
      <w:pPr>
        <w:pStyle w:val="Normlnweb"/>
        <w:shd w:val="clear" w:color="auto" w:fill="FFFFFF"/>
        <w:spacing w:before="195" w:beforeAutospacing="0" w:after="19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8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Video </w:t>
      </w:r>
      <w:r w:rsidR="00BC1E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běžně prodáváme za cenu </w:t>
      </w:r>
      <w:r w:rsidRPr="00BC1E09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>347,- Kč</w:t>
      </w:r>
      <w:r w:rsidR="00BC1E09" w:rsidRPr="000E3A32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>,</w:t>
      </w:r>
      <w:r w:rsidR="00BC1E09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E3A32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 xml:space="preserve">ale v současné situaci </w:t>
      </w:r>
      <w:r w:rsidR="00BC1E09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 xml:space="preserve">Vám </w:t>
      </w:r>
      <w:r w:rsidR="000E3A32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 xml:space="preserve">ho nabízíme zcela zdarma. </w:t>
      </w:r>
      <w:r w:rsidR="000E3A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Stačí </w:t>
      </w:r>
      <w:r w:rsidR="009201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poslat e-mail </w:t>
      </w:r>
      <w:r w:rsidR="009263B5">
        <w:rPr>
          <w:rFonts w:asciiTheme="minorHAnsi" w:hAnsiTheme="minorHAnsi" w:cstheme="minorHAnsi"/>
          <w:color w:val="000000" w:themeColor="text1"/>
          <w:sz w:val="22"/>
          <w:szCs w:val="22"/>
        </w:rPr>
        <w:t>kliknutím na následující</w:t>
      </w:r>
      <w:r w:rsidR="009201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adresu </w:t>
      </w:r>
      <w:hyperlink r:id="rId4" w:history="1">
        <w:r w:rsidR="00DC15F6">
          <w:rPr>
            <w:rStyle w:val="Hypertextovodkaz"/>
            <w:rFonts w:asciiTheme="minorHAnsi" w:hAnsiTheme="minorHAnsi" w:cstheme="minorHAnsi"/>
            <w:sz w:val="22"/>
            <w:szCs w:val="22"/>
          </w:rPr>
          <w:t>video@genomac.cz</w:t>
        </w:r>
      </w:hyperlink>
      <w:r w:rsidR="00DC15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E3A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obratem Vám pošleme </w:t>
      </w:r>
      <w:r w:rsidR="0092012D">
        <w:rPr>
          <w:rFonts w:asciiTheme="minorHAnsi" w:hAnsiTheme="minorHAnsi" w:cstheme="minorHAnsi"/>
          <w:color w:val="000000" w:themeColor="text1"/>
          <w:sz w:val="22"/>
          <w:szCs w:val="22"/>
        </w:rPr>
        <w:t>odkaz</w:t>
      </w:r>
      <w:r w:rsidR="000E3A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67E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přístupové heslo </w:t>
      </w:r>
      <w:r w:rsidR="000E3A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 videu. </w:t>
      </w:r>
    </w:p>
    <w:p w14:paraId="35BA289B" w14:textId="77777777" w:rsidR="000E3A32" w:rsidRDefault="000E3A32" w:rsidP="001B4825">
      <w:pPr>
        <w:pStyle w:val="Normlnweb"/>
        <w:shd w:val="clear" w:color="auto" w:fill="FFFFFF"/>
        <w:spacing w:before="195" w:beforeAutospacing="0" w:after="19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B49F98" w14:textId="77777777" w:rsidR="001B4825" w:rsidRPr="001B4825" w:rsidRDefault="001B4825" w:rsidP="001B4825">
      <w:pPr>
        <w:pStyle w:val="Normlnweb"/>
        <w:shd w:val="clear" w:color="auto" w:fill="FFFFFF"/>
        <w:spacing w:before="195" w:beforeAutospacing="0" w:after="19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825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0E3A3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1B4825">
        <w:rPr>
          <w:rFonts w:asciiTheme="minorHAnsi" w:hAnsiTheme="minorHAnsi" w:cstheme="minorHAnsi"/>
          <w:color w:val="000000" w:themeColor="text1"/>
          <w:sz w:val="22"/>
          <w:szCs w:val="22"/>
        </w:rPr>
        <w:t>úctou</w:t>
      </w:r>
      <w:r w:rsidR="000E3A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přáním všeho dobrého</w:t>
      </w:r>
    </w:p>
    <w:p w14:paraId="495B6987" w14:textId="77777777" w:rsidR="001B4825" w:rsidRPr="001B4825" w:rsidRDefault="001B4825" w:rsidP="001B4825">
      <w:pPr>
        <w:pStyle w:val="Normlnweb"/>
        <w:shd w:val="clear" w:color="auto" w:fill="FFFFFF"/>
        <w:spacing w:before="195" w:beforeAutospacing="0" w:after="19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825">
        <w:rPr>
          <w:rFonts w:asciiTheme="minorHAnsi" w:hAnsiTheme="minorHAnsi" w:cstheme="minorHAnsi"/>
          <w:color w:val="000000" w:themeColor="text1"/>
          <w:sz w:val="22"/>
          <w:szCs w:val="22"/>
        </w:rPr>
        <w:t>RNDr. Lucie Benešová, Ph.D.</w:t>
      </w:r>
    </w:p>
    <w:p w14:paraId="52EC3BAE" w14:textId="77777777" w:rsidR="00647CD8" w:rsidRDefault="001B4825" w:rsidP="001B4825">
      <w:pPr>
        <w:pStyle w:val="Normlnweb"/>
        <w:shd w:val="clear" w:color="auto" w:fill="FFFFFF"/>
        <w:spacing w:before="195" w:beforeAutospacing="0" w:after="19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8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ředitelka, </w:t>
      </w:r>
      <w:proofErr w:type="spellStart"/>
      <w:r w:rsidRPr="001B4825">
        <w:rPr>
          <w:rFonts w:asciiTheme="minorHAnsi" w:hAnsiTheme="minorHAnsi" w:cstheme="minorHAnsi"/>
          <w:color w:val="000000" w:themeColor="text1"/>
          <w:sz w:val="22"/>
          <w:szCs w:val="22"/>
        </w:rPr>
        <w:t>Genomac</w:t>
      </w:r>
      <w:proofErr w:type="spellEnd"/>
      <w:r w:rsidR="00647C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výzkumný ústav</w:t>
      </w:r>
    </w:p>
    <w:p w14:paraId="4BBA61AB" w14:textId="77777777" w:rsidR="009263B5" w:rsidRPr="001B4825" w:rsidRDefault="00D624BA" w:rsidP="001B4825">
      <w:pPr>
        <w:pStyle w:val="Normlnweb"/>
        <w:shd w:val="clear" w:color="auto" w:fill="FFFFFF"/>
        <w:spacing w:before="195" w:beforeAutospacing="0" w:after="19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5" w:history="1">
        <w:r w:rsidR="009263B5" w:rsidRPr="00845E4D">
          <w:rPr>
            <w:rStyle w:val="Hypertextovodkaz"/>
            <w:rFonts w:asciiTheme="minorHAnsi" w:hAnsiTheme="minorHAnsi" w:cstheme="minorHAnsi"/>
            <w:sz w:val="22"/>
            <w:szCs w:val="22"/>
          </w:rPr>
          <w:t>www.genomac.cz</w:t>
        </w:r>
      </w:hyperlink>
      <w:r w:rsidR="009263B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hyperlink r:id="rId6" w:history="1">
        <w:r w:rsidR="009263B5" w:rsidRPr="00845E4D">
          <w:rPr>
            <w:rStyle w:val="Hypertextovodkaz"/>
            <w:rFonts w:asciiTheme="minorHAnsi" w:hAnsiTheme="minorHAnsi" w:cstheme="minorHAnsi"/>
            <w:sz w:val="22"/>
            <w:szCs w:val="22"/>
          </w:rPr>
          <w:t>www.rekreacnigenetika.cz</w:t>
        </w:r>
      </w:hyperlink>
      <w:r w:rsidR="009263B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hyperlink r:id="rId7" w:history="1">
        <w:r w:rsidR="009263B5" w:rsidRPr="009263B5">
          <w:rPr>
            <w:rStyle w:val="Hypertextovodkaz"/>
            <w:rFonts w:asciiTheme="minorHAnsi" w:hAnsiTheme="minorHAnsi" w:cstheme="minorHAnsi"/>
            <w:sz w:val="22"/>
            <w:szCs w:val="22"/>
          </w:rPr>
          <w:t>https://www.umenidna.cz/</w:t>
        </w:r>
      </w:hyperlink>
    </w:p>
    <w:p w14:paraId="4841C6B2" w14:textId="77777777" w:rsidR="00806BD7" w:rsidRDefault="00806BD7" w:rsidP="00806BD7">
      <w:pPr>
        <w:rPr>
          <w:rFonts w:cstheme="minorHAnsi"/>
          <w:color w:val="2F5496" w:themeColor="accent5" w:themeShade="BF"/>
          <w:shd w:val="clear" w:color="auto" w:fill="FFFFFF"/>
        </w:rPr>
      </w:pPr>
    </w:p>
    <w:p w14:paraId="1E7071E2" w14:textId="77777777" w:rsidR="00806BD7" w:rsidRPr="000E3A32" w:rsidRDefault="00806BD7" w:rsidP="00806BD7">
      <w:pPr>
        <w:rPr>
          <w:rFonts w:cstheme="minorHAnsi"/>
          <w:color w:val="2F5496" w:themeColor="accent5" w:themeShade="BF"/>
          <w:shd w:val="clear" w:color="auto" w:fill="FFFFFF"/>
        </w:rPr>
      </w:pPr>
      <w:r w:rsidRPr="000E3A32">
        <w:rPr>
          <w:rFonts w:cstheme="minorHAnsi"/>
          <w:color w:val="2F5496" w:themeColor="accent5" w:themeShade="BF"/>
          <w:shd w:val="clear" w:color="auto" w:fill="FFFFFF"/>
        </w:rPr>
        <w:t>Kdo jsme?</w:t>
      </w:r>
    </w:p>
    <w:p w14:paraId="5ACDAF0F" w14:textId="77777777" w:rsidR="00806BD7" w:rsidRPr="000E3A32" w:rsidRDefault="00806BD7" w:rsidP="00806BD7">
      <w:pPr>
        <w:rPr>
          <w:rFonts w:cstheme="minorHAnsi"/>
          <w:color w:val="2F5496" w:themeColor="accent5" w:themeShade="BF"/>
          <w:shd w:val="clear" w:color="auto" w:fill="FFFFFF"/>
        </w:rPr>
      </w:pPr>
      <w:proofErr w:type="spellStart"/>
      <w:r w:rsidRPr="000E3A32">
        <w:rPr>
          <w:rStyle w:val="Siln"/>
          <w:rFonts w:cstheme="minorHAnsi"/>
          <w:color w:val="2F5496" w:themeColor="accent5" w:themeShade="BF"/>
          <w:shd w:val="clear" w:color="auto" w:fill="FFFFFF"/>
        </w:rPr>
        <w:t>Genomac</w:t>
      </w:r>
      <w:proofErr w:type="spellEnd"/>
      <w:r w:rsidRPr="000E3A32">
        <w:rPr>
          <w:rFonts w:cstheme="minorHAnsi"/>
          <w:color w:val="2F5496" w:themeColor="accent5" w:themeShade="BF"/>
          <w:shd w:val="clear" w:color="auto" w:fill="FFFFFF"/>
        </w:rPr>
        <w:t xml:space="preserve"> je největší soukromé výzkumné genetické pracoviště v ČR s letitou historií a Znalecký ústav v oboru genetika poskytující genetická testování pro širokou veřejnost. V současné době úzce spolupracujeme s </w:t>
      </w:r>
      <w:proofErr w:type="spellStart"/>
      <w:r w:rsidRPr="000E3A32">
        <w:rPr>
          <w:rFonts w:cstheme="minorHAnsi"/>
          <w:color w:val="2F5496" w:themeColor="accent5" w:themeShade="BF"/>
          <w:shd w:val="clear" w:color="auto" w:fill="FFFFFF"/>
        </w:rPr>
        <w:t>covid</w:t>
      </w:r>
      <w:proofErr w:type="spellEnd"/>
      <w:r w:rsidRPr="000E3A32">
        <w:rPr>
          <w:rFonts w:cstheme="minorHAnsi"/>
          <w:color w:val="2F5496" w:themeColor="accent5" w:themeShade="BF"/>
          <w:shd w:val="clear" w:color="auto" w:fill="FFFFFF"/>
        </w:rPr>
        <w:t xml:space="preserve"> odběrovým </w:t>
      </w:r>
      <w:r w:rsidR="00480A2C">
        <w:rPr>
          <w:rFonts w:cstheme="minorHAnsi"/>
          <w:color w:val="2F5496" w:themeColor="accent5" w:themeShade="BF"/>
          <w:shd w:val="clear" w:color="auto" w:fill="FFFFFF"/>
        </w:rPr>
        <w:t xml:space="preserve">a testovacím PCR </w:t>
      </w:r>
      <w:r w:rsidRPr="000E3A32">
        <w:rPr>
          <w:rFonts w:cstheme="minorHAnsi"/>
          <w:color w:val="2F5496" w:themeColor="accent5" w:themeShade="BF"/>
          <w:shd w:val="clear" w:color="auto" w:fill="FFFFFF"/>
        </w:rPr>
        <w:t xml:space="preserve">centrem a proto dobře víme, jak </w:t>
      </w:r>
      <w:r w:rsidR="00647CD8">
        <w:rPr>
          <w:rFonts w:cstheme="minorHAnsi"/>
          <w:color w:val="2F5496" w:themeColor="accent5" w:themeShade="BF"/>
          <w:shd w:val="clear" w:color="auto" w:fill="FFFFFF"/>
        </w:rPr>
        <w:t>mají správně odběry a testy probíhat a jak na ně děti připravit.</w:t>
      </w:r>
    </w:p>
    <w:p w14:paraId="1FC1C8FD" w14:textId="77777777" w:rsidR="001B4825" w:rsidRPr="001B4825" w:rsidRDefault="001B4825">
      <w:pPr>
        <w:rPr>
          <w:rFonts w:cstheme="minorHAnsi"/>
          <w:color w:val="000000" w:themeColor="text1"/>
        </w:rPr>
      </w:pPr>
    </w:p>
    <w:sectPr w:rsidR="001B4825" w:rsidRPr="001B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B1"/>
    <w:rsid w:val="00067E07"/>
    <w:rsid w:val="000B47A3"/>
    <w:rsid w:val="000E3A32"/>
    <w:rsid w:val="001B4825"/>
    <w:rsid w:val="00480A2C"/>
    <w:rsid w:val="00647CD8"/>
    <w:rsid w:val="00806BD7"/>
    <w:rsid w:val="0092012D"/>
    <w:rsid w:val="009263B5"/>
    <w:rsid w:val="009575B1"/>
    <w:rsid w:val="0096738C"/>
    <w:rsid w:val="00BC1E09"/>
    <w:rsid w:val="00C95B9A"/>
    <w:rsid w:val="00D624BA"/>
    <w:rsid w:val="00DC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E11A"/>
  <w15:chartTrackingRefBased/>
  <w15:docId w15:val="{13CE8EA7-D0BE-4CCD-9A68-85DBD216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482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06B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06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menidn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kreacnigenetika.cz/" TargetMode="External"/><Relationship Id="rId5" Type="http://schemas.openxmlformats.org/officeDocument/2006/relationships/hyperlink" Target="http://www.genomac.cz/" TargetMode="External"/><Relationship Id="rId4" Type="http://schemas.openxmlformats.org/officeDocument/2006/relationships/hyperlink" Target="mailto:video@genomac.cz?subject=M&#225;m%20z&#225;jem%20o%20vide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Hálková</dc:creator>
  <cp:keywords/>
  <dc:description/>
  <cp:lastModifiedBy>Jaroslava Matrasová</cp:lastModifiedBy>
  <cp:revision>2</cp:revision>
  <dcterms:created xsi:type="dcterms:W3CDTF">2021-04-08T07:23:00Z</dcterms:created>
  <dcterms:modified xsi:type="dcterms:W3CDTF">2021-04-08T07:23:00Z</dcterms:modified>
</cp:coreProperties>
</file>